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6751" w:rsidRDefault="005B6751" w:rsidP="005B6751">
      <w:pPr>
        <w:spacing w:line="360" w:lineRule="auto"/>
        <w:jc w:val="center"/>
        <w:rPr>
          <w:rFonts w:cs="David"/>
          <w:b/>
          <w:bCs/>
          <w:sz w:val="28"/>
          <w:szCs w:val="28"/>
          <w:u w:val="single"/>
          <w:rtl/>
        </w:rPr>
      </w:pPr>
    </w:p>
    <w:p w:rsidR="005B6751" w:rsidRPr="00636666" w:rsidRDefault="005B6751" w:rsidP="005B6751">
      <w:pPr>
        <w:spacing w:line="360" w:lineRule="auto"/>
        <w:jc w:val="center"/>
        <w:rPr>
          <w:rFonts w:cs="David"/>
          <w:b/>
          <w:bCs/>
          <w:sz w:val="28"/>
          <w:szCs w:val="28"/>
          <w:u w:val="single"/>
          <w:rtl/>
        </w:rPr>
      </w:pPr>
      <w:r>
        <w:rPr>
          <w:rFonts w:cs="David" w:hint="cs"/>
          <w:b/>
          <w:bCs/>
          <w:sz w:val="28"/>
          <w:szCs w:val="28"/>
          <w:u w:val="single"/>
          <w:rtl/>
        </w:rPr>
        <w:t>נוסח הודעה בדבר כוונה להתקשרות עם ספק כספק יחיד 3 (29)</w:t>
      </w:r>
      <w:r w:rsidRPr="00636666">
        <w:rPr>
          <w:rFonts w:cs="David" w:hint="cs"/>
          <w:b/>
          <w:bCs/>
          <w:sz w:val="28"/>
          <w:szCs w:val="28"/>
          <w:u w:val="single"/>
          <w:rtl/>
        </w:rPr>
        <w:t xml:space="preserve"> </w:t>
      </w:r>
    </w:p>
    <w:p w:rsidR="005B6751" w:rsidRPr="00636666" w:rsidRDefault="005B6751" w:rsidP="005B6751">
      <w:pPr>
        <w:spacing w:line="360" w:lineRule="auto"/>
        <w:jc w:val="center"/>
        <w:rPr>
          <w:rFonts w:cs="David"/>
          <w:sz w:val="4"/>
          <w:szCs w:val="4"/>
          <w:u w:val="single"/>
          <w:rtl/>
        </w:rPr>
      </w:pPr>
    </w:p>
    <w:p w:rsidR="005B6751" w:rsidRPr="00736A17" w:rsidRDefault="005B6751" w:rsidP="005B6751">
      <w:pPr>
        <w:spacing w:line="360" w:lineRule="auto"/>
        <w:rPr>
          <w:rFonts w:cs="David"/>
          <w:u w:val="single"/>
          <w:rtl/>
        </w:rPr>
      </w:pPr>
    </w:p>
    <w:p w:rsidR="005B6751" w:rsidRPr="00736A17" w:rsidRDefault="005B6751" w:rsidP="005B6751">
      <w:pPr>
        <w:spacing w:line="360" w:lineRule="auto"/>
        <w:rPr>
          <w:rFonts w:cs="David"/>
          <w:u w:val="single"/>
          <w:rtl/>
        </w:rPr>
      </w:pPr>
    </w:p>
    <w:p w:rsidR="005B6751" w:rsidRPr="005E1704" w:rsidRDefault="005B6751" w:rsidP="005B6751">
      <w:pPr>
        <w:spacing w:line="360" w:lineRule="auto"/>
        <w:rPr>
          <w:rFonts w:cs="David"/>
          <w:szCs w:val="24"/>
          <w:rtl/>
        </w:rPr>
      </w:pPr>
      <w:r w:rsidRPr="005E1704">
        <w:rPr>
          <w:rFonts w:cs="David" w:hint="cs"/>
          <w:szCs w:val="24"/>
          <w:rtl/>
        </w:rPr>
        <w:t>הודעה בדבר כוונה להתקשרות עם ספק כספק יחיד 3 (29)</w:t>
      </w:r>
    </w:p>
    <w:p w:rsidR="005B6751" w:rsidRPr="005E1704" w:rsidRDefault="005B6751" w:rsidP="005B6751">
      <w:pPr>
        <w:spacing w:line="360" w:lineRule="auto"/>
        <w:rPr>
          <w:rFonts w:cs="David"/>
          <w:szCs w:val="24"/>
          <w:rtl/>
        </w:rPr>
      </w:pPr>
    </w:p>
    <w:p w:rsidR="005B6751" w:rsidRDefault="005B6751" w:rsidP="005B6751">
      <w:pPr>
        <w:spacing w:line="360" w:lineRule="auto"/>
        <w:rPr>
          <w:rFonts w:cs="David"/>
          <w:szCs w:val="24"/>
          <w:u w:val="single"/>
          <w:rtl/>
        </w:rPr>
      </w:pPr>
      <w:r w:rsidRPr="005E1704">
        <w:rPr>
          <w:rFonts w:cs="David" w:hint="cs"/>
          <w:szCs w:val="24"/>
          <w:rtl/>
        </w:rPr>
        <w:t xml:space="preserve">משרד החינוך מעוניין להתקשר עם </w:t>
      </w:r>
      <w:r w:rsidRPr="005E1704">
        <w:rPr>
          <w:rFonts w:cs="David" w:hint="cs"/>
          <w:szCs w:val="24"/>
          <w:u w:val="single"/>
          <w:rtl/>
        </w:rPr>
        <w:t xml:space="preserve"> </w:t>
      </w:r>
      <w:r w:rsidRPr="00C71C8F">
        <w:rPr>
          <w:rFonts w:cs="David" w:hint="cs"/>
          <w:b/>
          <w:bCs/>
          <w:szCs w:val="24"/>
          <w:u w:val="single"/>
          <w:rtl/>
        </w:rPr>
        <w:t>מכון דוידסון</w:t>
      </w:r>
      <w:r w:rsidRPr="00801D50">
        <w:rPr>
          <w:rFonts w:cs="David" w:hint="cs"/>
          <w:szCs w:val="24"/>
          <w:rtl/>
        </w:rPr>
        <w:t xml:space="preserve"> </w:t>
      </w:r>
      <w:r>
        <w:rPr>
          <w:rFonts w:cs="David" w:hint="cs"/>
          <w:szCs w:val="24"/>
          <w:rtl/>
        </w:rPr>
        <w:t xml:space="preserve">  מס' ספק  </w:t>
      </w:r>
      <w:r w:rsidRPr="00C71C8F">
        <w:rPr>
          <w:rFonts w:cs="David" w:hint="cs"/>
          <w:b/>
          <w:bCs/>
          <w:szCs w:val="24"/>
          <w:u w:val="single"/>
          <w:rtl/>
        </w:rPr>
        <w:t>580335818</w:t>
      </w:r>
    </w:p>
    <w:p w:rsidR="005B6751" w:rsidRPr="005E1704" w:rsidRDefault="005B6751" w:rsidP="005B6751">
      <w:pPr>
        <w:spacing w:line="360" w:lineRule="auto"/>
        <w:rPr>
          <w:rFonts w:cs="David"/>
          <w:szCs w:val="24"/>
          <w:rtl/>
        </w:rPr>
      </w:pPr>
    </w:p>
    <w:p w:rsidR="005B6751" w:rsidRPr="00C71C8F" w:rsidRDefault="005B6751" w:rsidP="005B6751">
      <w:pPr>
        <w:spacing w:line="360" w:lineRule="auto"/>
        <w:rPr>
          <w:rFonts w:cs="David"/>
          <w:b/>
          <w:bCs/>
          <w:szCs w:val="24"/>
          <w:u w:val="single"/>
          <w:rtl/>
        </w:rPr>
      </w:pPr>
      <w:r w:rsidRPr="005E1704">
        <w:rPr>
          <w:rFonts w:cs="David" w:hint="cs"/>
          <w:szCs w:val="24"/>
          <w:rtl/>
        </w:rPr>
        <w:t xml:space="preserve">לצורך ביצוע </w:t>
      </w:r>
      <w:proofErr w:type="spellStart"/>
      <w:r w:rsidRPr="005E1704">
        <w:rPr>
          <w:rFonts w:cs="David" w:hint="cs"/>
          <w:szCs w:val="24"/>
          <w:rtl/>
        </w:rPr>
        <w:t>תוכנית</w:t>
      </w:r>
      <w:proofErr w:type="spellEnd"/>
      <w:r>
        <w:rPr>
          <w:rFonts w:cs="David" w:hint="cs"/>
          <w:szCs w:val="24"/>
          <w:rtl/>
        </w:rPr>
        <w:t>:</w:t>
      </w:r>
      <w:r w:rsidRPr="005E1704">
        <w:rPr>
          <w:rFonts w:cs="David" w:hint="cs"/>
          <w:szCs w:val="24"/>
          <w:rtl/>
        </w:rPr>
        <w:t xml:space="preserve"> </w:t>
      </w:r>
      <w:proofErr w:type="spellStart"/>
      <w:r>
        <w:rPr>
          <w:rFonts w:cs="David" w:hint="cs"/>
          <w:b/>
          <w:bCs/>
          <w:szCs w:val="24"/>
          <w:u w:val="single"/>
          <w:rtl/>
        </w:rPr>
        <w:t>פרוייקט</w:t>
      </w:r>
      <w:proofErr w:type="spellEnd"/>
      <w:r>
        <w:rPr>
          <w:rFonts w:cs="David" w:hint="cs"/>
          <w:b/>
          <w:bCs/>
          <w:szCs w:val="24"/>
          <w:u w:val="single"/>
          <w:rtl/>
        </w:rPr>
        <w:t xml:space="preserve"> חונכות פר"ח</w:t>
      </w:r>
    </w:p>
    <w:p w:rsidR="005B6751" w:rsidRDefault="005B6751" w:rsidP="005B6751">
      <w:pPr>
        <w:spacing w:line="360" w:lineRule="auto"/>
        <w:rPr>
          <w:rFonts w:cs="David"/>
          <w:szCs w:val="24"/>
          <w:rtl/>
        </w:rPr>
      </w:pPr>
    </w:p>
    <w:p w:rsidR="005B6751" w:rsidRPr="00C71C8F" w:rsidRDefault="005B6751" w:rsidP="005B6751">
      <w:pPr>
        <w:spacing w:line="360" w:lineRule="auto"/>
        <w:rPr>
          <w:rFonts w:cs="David"/>
          <w:szCs w:val="24"/>
          <w:u w:val="single"/>
          <w:rtl/>
        </w:rPr>
      </w:pPr>
    </w:p>
    <w:p w:rsidR="005B6751" w:rsidRPr="005E1704" w:rsidRDefault="005B6751" w:rsidP="005B6751">
      <w:pPr>
        <w:spacing w:line="360" w:lineRule="auto"/>
        <w:rPr>
          <w:rFonts w:cs="David"/>
          <w:b/>
          <w:bCs/>
          <w:szCs w:val="24"/>
          <w:u w:val="single"/>
          <w:rtl/>
        </w:rPr>
      </w:pPr>
      <w:r w:rsidRPr="005E1704">
        <w:rPr>
          <w:rFonts w:cs="David" w:hint="cs"/>
          <w:b/>
          <w:bCs/>
          <w:szCs w:val="24"/>
          <w:u w:val="single"/>
          <w:rtl/>
        </w:rPr>
        <w:t>פירוט התוכנית:</w:t>
      </w:r>
      <w:r w:rsidRPr="005E1704">
        <w:rPr>
          <w:rFonts w:cs="David" w:hint="cs"/>
          <w:b/>
          <w:bCs/>
          <w:szCs w:val="24"/>
          <w:u w:val="single"/>
          <w:rtl/>
        </w:rPr>
        <w:br/>
      </w:r>
    </w:p>
    <w:p w:rsidR="005B6751" w:rsidRPr="005E1704" w:rsidRDefault="005B6751" w:rsidP="005B6751">
      <w:pPr>
        <w:spacing w:line="360" w:lineRule="auto"/>
        <w:jc w:val="both"/>
        <w:rPr>
          <w:rFonts w:cs="David"/>
          <w:szCs w:val="24"/>
          <w:rtl/>
        </w:rPr>
      </w:pPr>
      <w:r w:rsidRPr="005E1704">
        <w:rPr>
          <w:rFonts w:cs="David" w:hint="cs"/>
          <w:szCs w:val="24"/>
          <w:rtl/>
        </w:rPr>
        <w:t>הפעלת סטודנטים ממוסדות להכשרת עובדי הוראה אשר ישמשו חונכים לילדים בעיירות הפיתוח ושכונות מצוקה. הסטודנטים יקיימו קשר בין אישי חם ואכפתי וישמשו כסוכן מרכזי לשינוי והתפתחות החונכות תתבצע במספר מישורים, חברתי, רגשי ולימודי.</w:t>
      </w:r>
    </w:p>
    <w:p w:rsidR="005B6751" w:rsidRPr="005E1704" w:rsidRDefault="005B6751" w:rsidP="005B6751">
      <w:pPr>
        <w:spacing w:line="360" w:lineRule="auto"/>
        <w:rPr>
          <w:rFonts w:cs="David"/>
          <w:szCs w:val="24"/>
          <w:rtl/>
        </w:rPr>
      </w:pPr>
    </w:p>
    <w:p w:rsidR="005B6751" w:rsidRPr="005E1704" w:rsidRDefault="005B6751" w:rsidP="005B6751">
      <w:pPr>
        <w:spacing w:line="360" w:lineRule="auto"/>
        <w:rPr>
          <w:rFonts w:cs="David"/>
          <w:b/>
          <w:bCs/>
          <w:szCs w:val="24"/>
          <w:u w:val="single"/>
          <w:rtl/>
        </w:rPr>
      </w:pPr>
      <w:r w:rsidRPr="005E1704">
        <w:rPr>
          <w:rFonts w:cs="David" w:hint="cs"/>
          <w:b/>
          <w:bCs/>
          <w:szCs w:val="24"/>
          <w:u w:val="single"/>
          <w:rtl/>
        </w:rPr>
        <w:t>מטרת  התוכנית</w:t>
      </w:r>
    </w:p>
    <w:p w:rsidR="005B6751" w:rsidRPr="005E1704" w:rsidRDefault="005B6751" w:rsidP="005B6751">
      <w:pPr>
        <w:spacing w:line="360" w:lineRule="auto"/>
        <w:rPr>
          <w:rFonts w:cs="David"/>
          <w:b/>
          <w:bCs/>
          <w:szCs w:val="24"/>
          <w:u w:val="single"/>
          <w:rtl/>
        </w:rPr>
      </w:pPr>
    </w:p>
    <w:p w:rsidR="005B6751" w:rsidRPr="005E1704" w:rsidRDefault="005B6751" w:rsidP="005B6751">
      <w:pPr>
        <w:pStyle w:val="a7"/>
        <w:numPr>
          <w:ilvl w:val="0"/>
          <w:numId w:val="1"/>
        </w:numPr>
        <w:spacing w:line="360" w:lineRule="auto"/>
        <w:rPr>
          <w:rFonts w:cs="David"/>
          <w:szCs w:val="24"/>
        </w:rPr>
      </w:pPr>
      <w:r w:rsidRPr="005E1704">
        <w:rPr>
          <w:rFonts w:cs="David" w:hint="cs"/>
          <w:szCs w:val="24"/>
          <w:rtl/>
        </w:rPr>
        <w:t>מתן מלגות לסטודנטים.</w:t>
      </w:r>
    </w:p>
    <w:p w:rsidR="005B6751" w:rsidRPr="005E1704" w:rsidRDefault="005B6751" w:rsidP="005B6751">
      <w:pPr>
        <w:pStyle w:val="a7"/>
        <w:numPr>
          <w:ilvl w:val="0"/>
          <w:numId w:val="1"/>
        </w:numPr>
        <w:spacing w:line="360" w:lineRule="auto"/>
        <w:rPr>
          <w:rFonts w:cs="David"/>
          <w:szCs w:val="24"/>
        </w:rPr>
      </w:pPr>
      <w:r w:rsidRPr="005E1704">
        <w:rPr>
          <w:rFonts w:cs="David" w:hint="cs"/>
          <w:szCs w:val="24"/>
          <w:rtl/>
        </w:rPr>
        <w:t xml:space="preserve">מתן מענה רגשי, חברתי לימודי לתלמידים בסיכון בבתי ספר יסודי, חט"ב </w:t>
      </w:r>
      <w:proofErr w:type="spellStart"/>
      <w:r w:rsidRPr="005E1704">
        <w:rPr>
          <w:rFonts w:cs="David" w:hint="cs"/>
          <w:szCs w:val="24"/>
          <w:rtl/>
        </w:rPr>
        <w:t>ועי"ס</w:t>
      </w:r>
      <w:proofErr w:type="spellEnd"/>
      <w:r w:rsidRPr="005E1704">
        <w:rPr>
          <w:rFonts w:cs="David" w:hint="cs"/>
          <w:szCs w:val="24"/>
          <w:rtl/>
        </w:rPr>
        <w:t>.</w:t>
      </w:r>
    </w:p>
    <w:p w:rsidR="005B6751" w:rsidRPr="005E1704" w:rsidRDefault="005B6751" w:rsidP="005B6751">
      <w:pPr>
        <w:pStyle w:val="a7"/>
        <w:numPr>
          <w:ilvl w:val="0"/>
          <w:numId w:val="1"/>
        </w:numPr>
        <w:spacing w:line="360" w:lineRule="auto"/>
        <w:rPr>
          <w:rFonts w:cs="David"/>
          <w:szCs w:val="24"/>
          <w:rtl/>
        </w:rPr>
      </w:pPr>
      <w:r w:rsidRPr="005E1704">
        <w:rPr>
          <w:rFonts w:cs="David" w:hint="cs"/>
          <w:szCs w:val="24"/>
          <w:rtl/>
        </w:rPr>
        <w:t>תרומה לחברה.</w:t>
      </w:r>
    </w:p>
    <w:p w:rsidR="005B6751" w:rsidRPr="005E1704" w:rsidRDefault="005B6751" w:rsidP="005B6751">
      <w:pPr>
        <w:spacing w:line="360" w:lineRule="auto"/>
        <w:rPr>
          <w:rFonts w:cs="David"/>
          <w:b/>
          <w:bCs/>
          <w:szCs w:val="24"/>
          <w:u w:val="single"/>
          <w:rtl/>
        </w:rPr>
      </w:pPr>
    </w:p>
    <w:p w:rsidR="005B6751" w:rsidRPr="005E1704" w:rsidRDefault="005B6751" w:rsidP="005B6751">
      <w:pPr>
        <w:spacing w:line="360" w:lineRule="auto"/>
        <w:rPr>
          <w:rFonts w:cs="David"/>
          <w:b/>
          <w:bCs/>
          <w:szCs w:val="24"/>
          <w:u w:val="single"/>
          <w:rtl/>
        </w:rPr>
      </w:pPr>
    </w:p>
    <w:p w:rsidR="005B6751" w:rsidRPr="005E1704" w:rsidRDefault="005B6751" w:rsidP="005B6751">
      <w:pPr>
        <w:spacing w:line="360" w:lineRule="auto"/>
        <w:rPr>
          <w:rFonts w:cs="David"/>
          <w:b/>
          <w:bCs/>
          <w:szCs w:val="24"/>
          <w:u w:val="single"/>
          <w:rtl/>
        </w:rPr>
      </w:pPr>
      <w:r w:rsidRPr="005E1704">
        <w:rPr>
          <w:rFonts w:cs="David" w:hint="cs"/>
          <w:b/>
          <w:bCs/>
          <w:szCs w:val="24"/>
          <w:u w:val="single"/>
          <w:rtl/>
        </w:rPr>
        <w:t>היקף פעילות מתוכנן</w:t>
      </w:r>
    </w:p>
    <w:p w:rsidR="005B6751" w:rsidRPr="005E1704" w:rsidRDefault="005B6751" w:rsidP="005B6751">
      <w:pPr>
        <w:spacing w:line="360" w:lineRule="auto"/>
        <w:rPr>
          <w:rFonts w:cs="David"/>
          <w:b/>
          <w:bCs/>
          <w:szCs w:val="24"/>
          <w:u w:val="single"/>
          <w:rtl/>
        </w:rPr>
      </w:pPr>
    </w:p>
    <w:p w:rsidR="005B6751" w:rsidRPr="005E1704" w:rsidRDefault="005B6751" w:rsidP="005B6751">
      <w:pPr>
        <w:spacing w:line="360" w:lineRule="auto"/>
        <w:rPr>
          <w:rFonts w:cs="David"/>
          <w:szCs w:val="24"/>
          <w:rtl/>
        </w:rPr>
      </w:pPr>
      <w:r w:rsidRPr="005E1704">
        <w:rPr>
          <w:rFonts w:cs="David" w:hint="cs"/>
          <w:szCs w:val="24"/>
          <w:rtl/>
        </w:rPr>
        <w:t>הפעלת 998 חונכות בעלות של 6,363 ₪ לחונך.</w:t>
      </w:r>
    </w:p>
    <w:p w:rsidR="005B6751" w:rsidRPr="005E1704" w:rsidRDefault="005B6751" w:rsidP="005B6751">
      <w:pPr>
        <w:spacing w:line="360" w:lineRule="auto"/>
        <w:rPr>
          <w:rFonts w:cs="David"/>
          <w:b/>
          <w:bCs/>
          <w:szCs w:val="24"/>
          <w:u w:val="single"/>
          <w:rtl/>
        </w:rPr>
      </w:pPr>
    </w:p>
    <w:p w:rsidR="005B6751" w:rsidRPr="005E1704" w:rsidRDefault="005B6751" w:rsidP="005B6751">
      <w:pPr>
        <w:spacing w:line="360" w:lineRule="auto"/>
        <w:rPr>
          <w:rFonts w:cs="David"/>
          <w:b/>
          <w:bCs/>
          <w:szCs w:val="24"/>
          <w:u w:val="single"/>
          <w:rtl/>
        </w:rPr>
      </w:pPr>
      <w:r w:rsidRPr="005E1704">
        <w:rPr>
          <w:rFonts w:cs="David" w:hint="cs"/>
          <w:b/>
          <w:bCs/>
          <w:szCs w:val="24"/>
          <w:rtl/>
        </w:rPr>
        <w:t>תקופת ההתקשרות המתוכננת:</w:t>
      </w:r>
      <w:r w:rsidRPr="005E1704">
        <w:rPr>
          <w:rFonts w:cs="David" w:hint="cs"/>
          <w:b/>
          <w:bCs/>
          <w:szCs w:val="24"/>
          <w:u w:val="single"/>
          <w:rtl/>
        </w:rPr>
        <w:t xml:space="preserve"> </w:t>
      </w:r>
      <w:r w:rsidRPr="005E1704">
        <w:rPr>
          <w:rFonts w:cs="David" w:hint="cs"/>
          <w:szCs w:val="24"/>
          <w:u w:val="single"/>
          <w:rtl/>
        </w:rPr>
        <w:t xml:space="preserve">1.12.14 </w:t>
      </w:r>
      <w:r w:rsidRPr="005E1704">
        <w:rPr>
          <w:rFonts w:cs="David"/>
          <w:szCs w:val="24"/>
          <w:u w:val="single"/>
          <w:rtl/>
        </w:rPr>
        <w:t>–</w:t>
      </w:r>
      <w:r w:rsidRPr="005E1704">
        <w:rPr>
          <w:rFonts w:cs="David" w:hint="cs"/>
          <w:szCs w:val="24"/>
          <w:u w:val="single"/>
          <w:rtl/>
        </w:rPr>
        <w:t xml:space="preserve"> 30.9.15</w:t>
      </w:r>
      <w:r w:rsidRPr="005E1704">
        <w:rPr>
          <w:rFonts w:cs="David" w:hint="cs"/>
          <w:b/>
          <w:bCs/>
          <w:szCs w:val="24"/>
          <w:u w:val="single"/>
          <w:rtl/>
        </w:rPr>
        <w:t>__________________________________</w:t>
      </w:r>
    </w:p>
    <w:p w:rsidR="005B6751" w:rsidRPr="005E1704" w:rsidRDefault="005B6751" w:rsidP="005B6751">
      <w:pPr>
        <w:spacing w:line="360" w:lineRule="auto"/>
        <w:rPr>
          <w:rFonts w:cs="David"/>
          <w:b/>
          <w:bCs/>
          <w:szCs w:val="24"/>
          <w:u w:val="single"/>
          <w:rtl/>
        </w:rPr>
      </w:pPr>
      <w:bookmarkStart w:id="0" w:name="_GoBack"/>
      <w:bookmarkEnd w:id="0"/>
    </w:p>
    <w:p w:rsidR="005B6751" w:rsidRPr="005E1704" w:rsidRDefault="005B6751" w:rsidP="005B6751">
      <w:pPr>
        <w:spacing w:line="360" w:lineRule="auto"/>
        <w:rPr>
          <w:rFonts w:cs="David"/>
          <w:szCs w:val="24"/>
          <w:rtl/>
        </w:rPr>
      </w:pPr>
      <w:r w:rsidRPr="005E1704">
        <w:rPr>
          <w:rFonts w:cs="David" w:hint="cs"/>
          <w:b/>
          <w:bCs/>
          <w:szCs w:val="24"/>
          <w:rtl/>
        </w:rPr>
        <w:t>עלות:</w:t>
      </w:r>
      <w:r w:rsidRPr="005E1704">
        <w:rPr>
          <w:rFonts w:cs="David" w:hint="cs"/>
          <w:szCs w:val="24"/>
          <w:rtl/>
        </w:rPr>
        <w:t xml:space="preserve"> </w:t>
      </w:r>
      <w:r w:rsidRPr="005E1704">
        <w:rPr>
          <w:rFonts w:cs="David" w:hint="cs"/>
          <w:b/>
          <w:bCs/>
          <w:szCs w:val="24"/>
          <w:u w:val="single"/>
          <w:rtl/>
        </w:rPr>
        <w:t>6,350,264 ₪ _______________________________________________________</w:t>
      </w:r>
      <w:r w:rsidRPr="005E1704">
        <w:rPr>
          <w:rFonts w:cs="David"/>
          <w:szCs w:val="24"/>
          <w:rtl/>
        </w:rPr>
        <w:br/>
      </w:r>
    </w:p>
    <w:p w:rsidR="005B6751" w:rsidRPr="005E1704" w:rsidRDefault="005B6751" w:rsidP="005B6751">
      <w:pPr>
        <w:spacing w:line="360" w:lineRule="auto"/>
        <w:rPr>
          <w:rFonts w:cs="David"/>
          <w:b/>
          <w:bCs/>
          <w:szCs w:val="24"/>
          <w:u w:val="single"/>
          <w:rtl/>
        </w:rPr>
      </w:pPr>
    </w:p>
    <w:p w:rsidR="005B6751" w:rsidRPr="005E1704" w:rsidRDefault="005B6751" w:rsidP="005B6751">
      <w:pPr>
        <w:spacing w:line="360" w:lineRule="auto"/>
        <w:rPr>
          <w:rFonts w:cs="David"/>
          <w:b/>
          <w:bCs/>
          <w:szCs w:val="24"/>
          <w:u w:val="single"/>
          <w:rtl/>
        </w:rPr>
      </w:pPr>
    </w:p>
    <w:p w:rsidR="005B6751" w:rsidRDefault="005B6751" w:rsidP="005B6751">
      <w:pPr>
        <w:spacing w:line="360" w:lineRule="auto"/>
        <w:rPr>
          <w:rFonts w:cs="David"/>
          <w:b/>
          <w:bCs/>
          <w:szCs w:val="24"/>
          <w:u w:val="single"/>
          <w:rtl/>
        </w:rPr>
      </w:pPr>
    </w:p>
    <w:p w:rsidR="005B6751" w:rsidRDefault="005B6751" w:rsidP="005B6751">
      <w:pPr>
        <w:spacing w:line="360" w:lineRule="auto"/>
        <w:rPr>
          <w:rFonts w:cs="David"/>
          <w:b/>
          <w:bCs/>
          <w:szCs w:val="24"/>
          <w:u w:val="single"/>
          <w:rtl/>
        </w:rPr>
      </w:pPr>
    </w:p>
    <w:p w:rsidR="005B6751" w:rsidRDefault="005B6751" w:rsidP="005B6751">
      <w:pPr>
        <w:spacing w:line="360" w:lineRule="auto"/>
        <w:rPr>
          <w:rFonts w:cs="David"/>
          <w:b/>
          <w:bCs/>
          <w:szCs w:val="24"/>
          <w:u w:val="single"/>
          <w:rtl/>
        </w:rPr>
      </w:pPr>
    </w:p>
    <w:p w:rsidR="005B6751" w:rsidRDefault="005B6751" w:rsidP="005B6751">
      <w:pPr>
        <w:spacing w:line="360" w:lineRule="auto"/>
        <w:rPr>
          <w:rFonts w:cs="David"/>
          <w:b/>
          <w:bCs/>
          <w:szCs w:val="24"/>
          <w:u w:val="single"/>
          <w:rtl/>
        </w:rPr>
      </w:pPr>
    </w:p>
    <w:p w:rsidR="005B6751" w:rsidRPr="00736A17" w:rsidRDefault="005B6751" w:rsidP="005B6751">
      <w:pPr>
        <w:spacing w:line="360" w:lineRule="auto"/>
        <w:ind w:left="720"/>
        <w:rPr>
          <w:rFonts w:cs="David"/>
          <w:rtl/>
        </w:rPr>
      </w:pPr>
    </w:p>
    <w:p w:rsidR="005B6751" w:rsidRPr="00F24D67" w:rsidRDefault="005B6751" w:rsidP="005B6751">
      <w:pPr>
        <w:spacing w:line="360" w:lineRule="auto"/>
        <w:rPr>
          <w:rFonts w:cs="David"/>
          <w:b/>
          <w:bCs/>
          <w:szCs w:val="24"/>
          <w:rtl/>
        </w:rPr>
      </w:pPr>
      <w:r>
        <w:rPr>
          <w:rFonts w:cs="David" w:hint="cs"/>
          <w:b/>
          <w:bCs/>
          <w:szCs w:val="24"/>
          <w:rtl/>
        </w:rPr>
        <w:t xml:space="preserve">לגבי התקשרות עם </w:t>
      </w:r>
      <w:r w:rsidRPr="00F24D67">
        <w:rPr>
          <w:rFonts w:cs="David" w:hint="cs"/>
          <w:b/>
          <w:bCs/>
          <w:szCs w:val="24"/>
          <w:rtl/>
        </w:rPr>
        <w:t>ספק יחיד</w:t>
      </w:r>
      <w:r>
        <w:rPr>
          <w:rFonts w:cs="David" w:hint="cs"/>
          <w:b/>
          <w:bCs/>
          <w:szCs w:val="24"/>
          <w:rtl/>
        </w:rPr>
        <w:t xml:space="preserve"> -</w:t>
      </w:r>
      <w:r>
        <w:rPr>
          <w:rFonts w:cs="David" w:hint="cs"/>
          <w:szCs w:val="24"/>
          <w:rtl/>
        </w:rPr>
        <w:t xml:space="preserve">   </w:t>
      </w:r>
      <w:r w:rsidRPr="00F24D67">
        <w:rPr>
          <w:rFonts w:cs="David" w:hint="cs"/>
          <w:szCs w:val="24"/>
          <w:rtl/>
        </w:rPr>
        <w:t xml:space="preserve">חוות דעת של מנהל היחידה על עובדת היות הספק </w:t>
      </w:r>
      <w:r w:rsidRPr="00F24D67">
        <w:rPr>
          <w:rFonts w:cs="David"/>
          <w:szCs w:val="24"/>
          <w:rtl/>
        </w:rPr>
        <w:t>–</w:t>
      </w:r>
      <w:r w:rsidRPr="00F24D67">
        <w:rPr>
          <w:rFonts w:cs="David" w:hint="cs"/>
          <w:szCs w:val="24"/>
          <w:rtl/>
        </w:rPr>
        <w:t xml:space="preserve"> ספק יחיד</w:t>
      </w:r>
    </w:p>
    <w:p w:rsidR="005B6751" w:rsidRPr="00F24D67" w:rsidRDefault="005B6751" w:rsidP="005B6751">
      <w:pPr>
        <w:spacing w:line="360" w:lineRule="auto"/>
        <w:rPr>
          <w:rFonts w:cs="David"/>
          <w:b/>
          <w:bCs/>
          <w:sz w:val="8"/>
          <w:szCs w:val="8"/>
          <w:u w:val="single"/>
          <w:rtl/>
        </w:rPr>
      </w:pPr>
    </w:p>
    <w:p w:rsidR="005B6751" w:rsidRDefault="005B6751" w:rsidP="005B6751">
      <w:pPr>
        <w:spacing w:line="360" w:lineRule="auto"/>
        <w:jc w:val="both"/>
        <w:rPr>
          <w:rFonts w:cs="David"/>
          <w:color w:val="000000"/>
          <w:sz w:val="26"/>
          <w:szCs w:val="26"/>
          <w:u w:val="single"/>
          <w:rtl/>
        </w:rPr>
      </w:pPr>
      <w:r w:rsidRPr="00BB499A">
        <w:rPr>
          <w:rFonts w:cs="David" w:hint="cs"/>
          <w:color w:val="000000"/>
          <w:sz w:val="26"/>
          <w:szCs w:val="26"/>
          <w:u w:val="single"/>
          <w:rtl/>
        </w:rPr>
        <w:t>הספק עונה לכלל דרישות היחידה</w:t>
      </w:r>
      <w:r>
        <w:rPr>
          <w:rFonts w:cs="David" w:hint="cs"/>
          <w:color w:val="000000"/>
          <w:sz w:val="26"/>
          <w:szCs w:val="26"/>
          <w:u w:val="single"/>
          <w:rtl/>
        </w:rPr>
        <w:t xml:space="preserve"> המקצועית </w:t>
      </w:r>
      <w:r>
        <w:rPr>
          <w:rFonts w:cs="David"/>
          <w:color w:val="000000"/>
          <w:sz w:val="26"/>
          <w:szCs w:val="26"/>
          <w:u w:val="single"/>
          <w:rtl/>
        </w:rPr>
        <w:t>–</w:t>
      </w:r>
      <w:r>
        <w:rPr>
          <w:rFonts w:cs="David" w:hint="cs"/>
          <w:color w:val="000000"/>
          <w:sz w:val="26"/>
          <w:szCs w:val="26"/>
          <w:u w:val="single"/>
          <w:rtl/>
        </w:rPr>
        <w:t xml:space="preserve"> פדגוגית מקצועית וארגונית . מצ"ב מכתב מנהל היחידה.</w:t>
      </w:r>
    </w:p>
    <w:p w:rsidR="005B6751" w:rsidRDefault="005B6751" w:rsidP="005B6751">
      <w:pPr>
        <w:spacing w:line="360" w:lineRule="auto"/>
        <w:jc w:val="both"/>
        <w:rPr>
          <w:rFonts w:cs="David"/>
          <w:color w:val="000000"/>
          <w:sz w:val="26"/>
          <w:szCs w:val="26"/>
          <w:u w:val="single"/>
          <w:rtl/>
        </w:rPr>
      </w:pPr>
    </w:p>
    <w:p w:rsidR="006A0BC4" w:rsidRDefault="006A0BC4" w:rsidP="005B6751">
      <w:pPr>
        <w:spacing w:line="360" w:lineRule="auto"/>
        <w:jc w:val="both"/>
        <w:rPr>
          <w:rFonts w:cs="David"/>
          <w:color w:val="000000"/>
          <w:sz w:val="26"/>
          <w:szCs w:val="26"/>
          <w:u w:val="single"/>
          <w:rtl/>
        </w:rPr>
      </w:pPr>
    </w:p>
    <w:p w:rsidR="006A0BC4" w:rsidRPr="00BB499A" w:rsidRDefault="006A0BC4" w:rsidP="005B6751">
      <w:pPr>
        <w:spacing w:line="360" w:lineRule="auto"/>
        <w:jc w:val="both"/>
        <w:rPr>
          <w:rFonts w:cs="David"/>
          <w:color w:val="000000"/>
          <w:sz w:val="26"/>
          <w:szCs w:val="26"/>
          <w:u w:val="single"/>
          <w:rtl/>
        </w:rPr>
      </w:pPr>
    </w:p>
    <w:p w:rsidR="005B6751" w:rsidRPr="00BB499A" w:rsidRDefault="005B6751" w:rsidP="005B6751">
      <w:pPr>
        <w:spacing w:line="360" w:lineRule="auto"/>
        <w:jc w:val="both"/>
        <w:rPr>
          <w:rFonts w:cs="David"/>
          <w:b/>
          <w:bCs/>
          <w:sz w:val="28"/>
          <w:szCs w:val="28"/>
          <w:u w:val="single"/>
          <w:rtl/>
        </w:rPr>
      </w:pPr>
      <w:r w:rsidRPr="00BB499A">
        <w:rPr>
          <w:rFonts w:cs="David" w:hint="cs"/>
          <w:b/>
          <w:bCs/>
          <w:color w:val="FF6600"/>
          <w:sz w:val="44"/>
          <w:szCs w:val="44"/>
          <w:u w:val="single"/>
          <w:rtl/>
        </w:rPr>
        <w:t>ב</w:t>
      </w:r>
      <w:r w:rsidRPr="00BB499A">
        <w:rPr>
          <w:rFonts w:cs="David" w:hint="cs"/>
          <w:b/>
          <w:bCs/>
          <w:u w:val="single"/>
          <w:rtl/>
        </w:rPr>
        <w:t xml:space="preserve"> נימוק לבקשה לפטור מפרסום (לגבי תקנה 3(29) בלבד.  </w:t>
      </w:r>
    </w:p>
    <w:p w:rsidR="005B6751" w:rsidRDefault="005B6751" w:rsidP="006A0BC4">
      <w:pPr>
        <w:spacing w:line="360" w:lineRule="auto"/>
        <w:jc w:val="both"/>
        <w:rPr>
          <w:rFonts w:cs="David"/>
          <w:szCs w:val="24"/>
          <w:rtl/>
        </w:rPr>
      </w:pPr>
      <w:r>
        <w:rPr>
          <w:rFonts w:cs="David" w:hint="cs"/>
          <w:szCs w:val="24"/>
          <w:rtl/>
        </w:rPr>
        <w:t>מכון דוידסון מהווה גוף הידע הגדול בסוגו בתחום חונכות.</w:t>
      </w:r>
    </w:p>
    <w:p w:rsidR="005B6751" w:rsidRDefault="005B6751" w:rsidP="006A0BC4">
      <w:pPr>
        <w:spacing w:line="360" w:lineRule="auto"/>
        <w:jc w:val="both"/>
        <w:rPr>
          <w:rFonts w:cs="David"/>
          <w:szCs w:val="24"/>
          <w:rtl/>
        </w:rPr>
      </w:pPr>
      <w:r>
        <w:rPr>
          <w:rFonts w:cs="David" w:hint="cs"/>
          <w:szCs w:val="24"/>
          <w:rtl/>
        </w:rPr>
        <w:t>מכון דוידסון בעל ידע נצבר לאורך זמן.</w:t>
      </w:r>
    </w:p>
    <w:p w:rsidR="005B6751" w:rsidRDefault="005B6751" w:rsidP="006A0BC4">
      <w:pPr>
        <w:spacing w:line="360" w:lineRule="auto"/>
        <w:jc w:val="both"/>
        <w:rPr>
          <w:rFonts w:cs="David"/>
          <w:szCs w:val="24"/>
          <w:rtl/>
        </w:rPr>
      </w:pPr>
      <w:r>
        <w:rPr>
          <w:rFonts w:cs="David" w:hint="cs"/>
          <w:szCs w:val="24"/>
          <w:rtl/>
        </w:rPr>
        <w:t>מכון דוידסון מבצע הפעילות בחמש שנים האחרונות.</w:t>
      </w:r>
    </w:p>
    <w:p w:rsidR="005B6751" w:rsidRDefault="005B6751" w:rsidP="006A0BC4">
      <w:pPr>
        <w:spacing w:line="360" w:lineRule="auto"/>
        <w:jc w:val="both"/>
        <w:rPr>
          <w:rFonts w:cs="David"/>
          <w:szCs w:val="24"/>
          <w:rtl/>
        </w:rPr>
      </w:pPr>
      <w:r>
        <w:rPr>
          <w:rFonts w:cs="David" w:hint="cs"/>
          <w:szCs w:val="24"/>
          <w:rtl/>
        </w:rPr>
        <w:t>מכון דוידסון מנוהל באמצעות 8 מנהלות הנמצאות פיזית בתוך המוסדות  להשכלה גבוהה ע"ח המוסדות. דבר המאפשר קשר ישיר עם הסטודנטים והשירותים התומכים בהם.</w:t>
      </w:r>
    </w:p>
    <w:p w:rsidR="005B6751" w:rsidRDefault="005B6751" w:rsidP="006A0BC4">
      <w:pPr>
        <w:spacing w:line="360" w:lineRule="auto"/>
        <w:jc w:val="both"/>
        <w:rPr>
          <w:rFonts w:cs="David"/>
          <w:szCs w:val="24"/>
          <w:rtl/>
        </w:rPr>
      </w:pPr>
      <w:r>
        <w:rPr>
          <w:rFonts w:cs="David" w:hint="cs"/>
          <w:szCs w:val="24"/>
          <w:rtl/>
        </w:rPr>
        <w:t xml:space="preserve">מכון דוידסון מבצע פעילות בהיקף של כ- 25,000 סטודנטים, וכ- 35,000 חניכים ומבצע את הפעילות עבור של השותפים בפרויקט: ות"ת </w:t>
      </w:r>
      <w:r>
        <w:rPr>
          <w:rFonts w:cs="David"/>
          <w:szCs w:val="24"/>
          <w:rtl/>
        </w:rPr>
        <w:t>–</w:t>
      </w:r>
      <w:r>
        <w:rPr>
          <w:rFonts w:cs="David" w:hint="cs"/>
          <w:szCs w:val="24"/>
          <w:rtl/>
        </w:rPr>
        <w:t xml:space="preserve"> מל"ג, עבור האוניברסיטאות והמכללות האקדמיות,</w:t>
      </w:r>
    </w:p>
    <w:p w:rsidR="005B6751" w:rsidRDefault="005B6751" w:rsidP="006A0BC4">
      <w:pPr>
        <w:spacing w:line="360" w:lineRule="auto"/>
        <w:jc w:val="both"/>
        <w:rPr>
          <w:rFonts w:cs="David"/>
          <w:szCs w:val="24"/>
          <w:rtl/>
        </w:rPr>
      </w:pPr>
      <w:r>
        <w:rPr>
          <w:rFonts w:cs="David" w:hint="cs"/>
          <w:szCs w:val="24"/>
          <w:rtl/>
        </w:rPr>
        <w:t>משרד הכלכלה עבור המוסדות להכשרת הנדסאים וטכנאים ומשרד החינוך עבור המכללות האקדמיות להכשרת עובדי הוראה.</w:t>
      </w:r>
    </w:p>
    <w:p w:rsidR="005B6751" w:rsidRDefault="005B6751" w:rsidP="006A0BC4">
      <w:pPr>
        <w:spacing w:line="360" w:lineRule="auto"/>
        <w:jc w:val="both"/>
        <w:rPr>
          <w:rFonts w:cs="David"/>
          <w:szCs w:val="24"/>
          <w:rtl/>
        </w:rPr>
      </w:pPr>
      <w:r>
        <w:rPr>
          <w:rFonts w:cs="David" w:hint="cs"/>
          <w:szCs w:val="24"/>
          <w:rtl/>
        </w:rPr>
        <w:t>למכון דוידסון מערך מנהלי ממוחשב לקליטת רישום הסטודנטים מיונם ושיבוצם לחונכות מול התלמידים.</w:t>
      </w:r>
    </w:p>
    <w:p w:rsidR="00431D61" w:rsidRDefault="00431D61"/>
    <w:sectPr w:rsidR="00431D61" w:rsidSect="00A51553">
      <w:headerReference w:type="default" r:id="rId8"/>
      <w:footerReference w:type="default" r:id="rId9"/>
      <w:pgSz w:w="11906" w:h="16838"/>
      <w:pgMar w:top="1440" w:right="1800" w:bottom="1440" w:left="144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0674" w:rsidRDefault="00070674">
      <w:r>
        <w:separator/>
      </w:r>
    </w:p>
  </w:endnote>
  <w:endnote w:type="continuationSeparator" w:id="0">
    <w:p w:rsidR="00070674" w:rsidRDefault="000706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Pr="00300159" w:rsidRDefault="00070674" w:rsidP="00300159">
    <w:pPr>
      <w:pStyle w:val="a5"/>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0674" w:rsidRDefault="00070674">
      <w:r>
        <w:separator/>
      </w:r>
    </w:p>
  </w:footnote>
  <w:footnote w:type="continuationSeparator" w:id="0">
    <w:p w:rsidR="00070674" w:rsidRDefault="0007067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Default="0007067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A71732"/>
    <w:multiLevelType w:val="hybridMultilevel"/>
    <w:tmpl w:val="B442E8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6751"/>
    <w:rsid w:val="00070674"/>
    <w:rsid w:val="002C3BF0"/>
    <w:rsid w:val="00431D61"/>
    <w:rsid w:val="005B6751"/>
    <w:rsid w:val="006A0BC4"/>
    <w:rsid w:val="008F35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6751"/>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B6751"/>
    <w:pPr>
      <w:tabs>
        <w:tab w:val="center" w:pos="4153"/>
        <w:tab w:val="right" w:pos="8306"/>
      </w:tabs>
    </w:pPr>
  </w:style>
  <w:style w:type="character" w:customStyle="1" w:styleId="a4">
    <w:name w:val="כותרת עליונה תו"/>
    <w:basedOn w:val="a0"/>
    <w:link w:val="a3"/>
    <w:rsid w:val="005B6751"/>
    <w:rPr>
      <w:rFonts w:ascii="Times New Roman" w:eastAsia="Times New Roman" w:hAnsi="Times New Roman" w:cs="Arial"/>
      <w:sz w:val="24"/>
    </w:rPr>
  </w:style>
  <w:style w:type="paragraph" w:styleId="a5">
    <w:name w:val="footer"/>
    <w:basedOn w:val="a"/>
    <w:link w:val="a6"/>
    <w:rsid w:val="005B6751"/>
    <w:pPr>
      <w:tabs>
        <w:tab w:val="center" w:pos="4153"/>
        <w:tab w:val="right" w:pos="8306"/>
      </w:tabs>
    </w:pPr>
  </w:style>
  <w:style w:type="character" w:customStyle="1" w:styleId="a6">
    <w:name w:val="כותרת תחתונה תו"/>
    <w:basedOn w:val="a0"/>
    <w:link w:val="a5"/>
    <w:rsid w:val="005B6751"/>
    <w:rPr>
      <w:rFonts w:ascii="Times New Roman" w:eastAsia="Times New Roman" w:hAnsi="Times New Roman" w:cs="Arial"/>
      <w:sz w:val="24"/>
    </w:rPr>
  </w:style>
  <w:style w:type="paragraph" w:styleId="a7">
    <w:name w:val="List Paragraph"/>
    <w:basedOn w:val="a"/>
    <w:uiPriority w:val="34"/>
    <w:qFormat/>
    <w:rsid w:val="005B675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6751"/>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B6751"/>
    <w:pPr>
      <w:tabs>
        <w:tab w:val="center" w:pos="4153"/>
        <w:tab w:val="right" w:pos="8306"/>
      </w:tabs>
    </w:pPr>
  </w:style>
  <w:style w:type="character" w:customStyle="1" w:styleId="a4">
    <w:name w:val="כותרת עליונה תו"/>
    <w:basedOn w:val="a0"/>
    <w:link w:val="a3"/>
    <w:rsid w:val="005B6751"/>
    <w:rPr>
      <w:rFonts w:ascii="Times New Roman" w:eastAsia="Times New Roman" w:hAnsi="Times New Roman" w:cs="Arial"/>
      <w:sz w:val="24"/>
    </w:rPr>
  </w:style>
  <w:style w:type="paragraph" w:styleId="a5">
    <w:name w:val="footer"/>
    <w:basedOn w:val="a"/>
    <w:link w:val="a6"/>
    <w:rsid w:val="005B6751"/>
    <w:pPr>
      <w:tabs>
        <w:tab w:val="center" w:pos="4153"/>
        <w:tab w:val="right" w:pos="8306"/>
      </w:tabs>
    </w:pPr>
  </w:style>
  <w:style w:type="character" w:customStyle="1" w:styleId="a6">
    <w:name w:val="כותרת תחתונה תו"/>
    <w:basedOn w:val="a0"/>
    <w:link w:val="a5"/>
    <w:rsid w:val="005B6751"/>
    <w:rPr>
      <w:rFonts w:ascii="Times New Roman" w:eastAsia="Times New Roman" w:hAnsi="Times New Roman" w:cs="Arial"/>
      <w:sz w:val="24"/>
    </w:rPr>
  </w:style>
  <w:style w:type="paragraph" w:styleId="a7">
    <w:name w:val="List Paragraph"/>
    <w:basedOn w:val="a"/>
    <w:uiPriority w:val="34"/>
    <w:qFormat/>
    <w:rsid w:val="005B675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279</Words>
  <Characters>1395</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1671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גילה מטלוב</dc:creator>
  <cp:lastModifiedBy>דנה מידן</cp:lastModifiedBy>
  <cp:revision>2</cp:revision>
  <dcterms:created xsi:type="dcterms:W3CDTF">2014-11-06T08:41:00Z</dcterms:created>
  <dcterms:modified xsi:type="dcterms:W3CDTF">2014-11-06T08:41:00Z</dcterms:modified>
</cp:coreProperties>
</file>